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C4" w:rsidRPr="000962D0" w:rsidRDefault="00205FC4" w:rsidP="00205FC4">
      <w:pPr>
        <w:jc w:val="center"/>
        <w:rPr>
          <w:rFonts w:ascii="Times New Roman" w:hAnsi="Times New Roman"/>
          <w:b/>
          <w:sz w:val="28"/>
          <w:szCs w:val="28"/>
        </w:rPr>
      </w:pPr>
      <w:r w:rsidRPr="000962D0">
        <w:rPr>
          <w:rFonts w:ascii="Times New Roman" w:hAnsi="Times New Roman"/>
          <w:b/>
          <w:sz w:val="28"/>
          <w:szCs w:val="28"/>
        </w:rPr>
        <w:t>Екзаменаційні питання з внутрішніх хвороб</w:t>
      </w:r>
    </w:p>
    <w:p w:rsidR="00205FC4" w:rsidRDefault="00205FC4" w:rsidP="00205FC4">
      <w:pPr>
        <w:jc w:val="center"/>
        <w:rPr>
          <w:rFonts w:ascii="Times New Roman" w:hAnsi="Times New Roman"/>
          <w:b/>
          <w:sz w:val="28"/>
          <w:szCs w:val="28"/>
        </w:rPr>
      </w:pPr>
      <w:r w:rsidRPr="000962D0">
        <w:rPr>
          <w:rFonts w:ascii="Times New Roman" w:hAnsi="Times New Roman"/>
          <w:b/>
          <w:sz w:val="28"/>
          <w:szCs w:val="28"/>
        </w:rPr>
        <w:t>4 курс</w:t>
      </w:r>
    </w:p>
    <w:p w:rsidR="000962D0" w:rsidRPr="000962D0" w:rsidRDefault="000962D0" w:rsidP="00205FC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0962D0">
        <w:rPr>
          <w:rFonts w:ascii="Times New Roman" w:hAnsi="Times New Roman"/>
          <w:sz w:val="28"/>
          <w:szCs w:val="28"/>
        </w:rPr>
        <w:t>Пневмонії. Класифікація. Особливості клінічних проявів та перебігу залеж</w:t>
      </w:r>
      <w:r w:rsidRPr="000962D0">
        <w:rPr>
          <w:rFonts w:ascii="Times New Roman" w:hAnsi="Times New Roman"/>
          <w:sz w:val="28"/>
          <w:szCs w:val="28"/>
        </w:rPr>
        <w:softHyphen/>
        <w:t>но від етіології, клініко-морфологічної характеристики, тяжкості перебігу. Усклад</w:t>
      </w:r>
      <w:r w:rsidRPr="000962D0">
        <w:rPr>
          <w:rFonts w:ascii="Times New Roman" w:hAnsi="Times New Roman"/>
          <w:sz w:val="28"/>
          <w:szCs w:val="28"/>
        </w:rPr>
        <w:softHyphen/>
        <w:t>нення. Диференційоване лікування.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0962D0">
        <w:rPr>
          <w:rFonts w:ascii="Times New Roman" w:hAnsi="Times New Roman"/>
          <w:sz w:val="28"/>
          <w:szCs w:val="28"/>
        </w:rPr>
        <w:t>Плеврити. Етіологія. Класифікація. Особливості клінічних проявів, перебігу, зміни інструментальних та лабораторних даних залежно від етіології, характеру ексу</w:t>
      </w:r>
      <w:r w:rsidRPr="000962D0">
        <w:rPr>
          <w:rFonts w:ascii="Times New Roman" w:hAnsi="Times New Roman"/>
          <w:sz w:val="28"/>
          <w:szCs w:val="28"/>
        </w:rPr>
        <w:softHyphen/>
        <w:t>дату та локалізації. Ускладнення. Диференційоване лікування.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0962D0">
        <w:rPr>
          <w:rFonts w:ascii="Times New Roman" w:hAnsi="Times New Roman"/>
          <w:sz w:val="28"/>
          <w:szCs w:val="28"/>
        </w:rPr>
        <w:t>Хронічний бронхіт. Етіологія. Класифікація. Особливості клінічних проявів, перебігу, змін даних додаткових методів обстеження при різних клінічних варіан</w:t>
      </w:r>
      <w:r w:rsidRPr="000962D0">
        <w:rPr>
          <w:rFonts w:ascii="Times New Roman" w:hAnsi="Times New Roman"/>
          <w:sz w:val="28"/>
          <w:szCs w:val="28"/>
        </w:rPr>
        <w:softHyphen/>
        <w:t>тах. Ускладнення. Диференційоване лікування. Диспансеризація хворих.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62D0">
        <w:rPr>
          <w:rFonts w:ascii="Times New Roman" w:hAnsi="Times New Roman"/>
          <w:sz w:val="28"/>
          <w:szCs w:val="28"/>
        </w:rPr>
        <w:t>Бронхоектатична</w:t>
      </w:r>
      <w:proofErr w:type="spellEnd"/>
      <w:r w:rsidRPr="000962D0">
        <w:rPr>
          <w:rFonts w:ascii="Times New Roman" w:hAnsi="Times New Roman"/>
          <w:b/>
          <w:sz w:val="28"/>
          <w:szCs w:val="28"/>
        </w:rPr>
        <w:t xml:space="preserve"> </w:t>
      </w:r>
      <w:r w:rsidRPr="000962D0">
        <w:rPr>
          <w:rFonts w:ascii="Times New Roman" w:hAnsi="Times New Roman"/>
          <w:sz w:val="28"/>
          <w:szCs w:val="28"/>
        </w:rPr>
        <w:t>хвороба</w:t>
      </w:r>
      <w:r w:rsidRPr="000962D0">
        <w:rPr>
          <w:rFonts w:ascii="Times New Roman" w:hAnsi="Times New Roman"/>
          <w:b/>
          <w:sz w:val="28"/>
          <w:szCs w:val="28"/>
        </w:rPr>
        <w:t>.</w:t>
      </w:r>
      <w:r w:rsidRPr="000962D0">
        <w:rPr>
          <w:rFonts w:ascii="Times New Roman" w:hAnsi="Times New Roman"/>
          <w:sz w:val="28"/>
          <w:szCs w:val="28"/>
        </w:rPr>
        <w:t xml:space="preserve"> Фактори, які сприяють розвитку </w:t>
      </w:r>
      <w:proofErr w:type="spellStart"/>
      <w:r w:rsidRPr="000962D0">
        <w:rPr>
          <w:rFonts w:ascii="Times New Roman" w:hAnsi="Times New Roman"/>
          <w:sz w:val="28"/>
          <w:szCs w:val="28"/>
        </w:rPr>
        <w:t>бронхоектазів</w:t>
      </w:r>
      <w:proofErr w:type="spellEnd"/>
      <w:r w:rsidRPr="000962D0">
        <w:rPr>
          <w:rFonts w:ascii="Times New Roman" w:hAnsi="Times New Roman"/>
          <w:sz w:val="28"/>
          <w:szCs w:val="28"/>
        </w:rPr>
        <w:t>. Клініка, перебіг,</w:t>
      </w:r>
      <w:r w:rsidRPr="000962D0">
        <w:rPr>
          <w:rFonts w:ascii="Times New Roman" w:hAnsi="Times New Roman"/>
          <w:b/>
          <w:sz w:val="28"/>
          <w:szCs w:val="28"/>
        </w:rPr>
        <w:t xml:space="preserve"> </w:t>
      </w:r>
      <w:r w:rsidRPr="000962D0">
        <w:rPr>
          <w:rFonts w:ascii="Times New Roman" w:hAnsi="Times New Roman"/>
          <w:sz w:val="28"/>
          <w:szCs w:val="28"/>
        </w:rPr>
        <w:t>діагностика. Ускладнення. Диференційоване лікування. Пока</w:t>
      </w:r>
      <w:r w:rsidRPr="000962D0">
        <w:rPr>
          <w:rFonts w:ascii="Times New Roman" w:hAnsi="Times New Roman"/>
          <w:sz w:val="28"/>
          <w:szCs w:val="28"/>
        </w:rPr>
        <w:softHyphen/>
        <w:t>зання</w:t>
      </w:r>
      <w:r w:rsidRPr="000962D0">
        <w:rPr>
          <w:rFonts w:ascii="Times New Roman" w:hAnsi="Times New Roman"/>
          <w:b/>
          <w:sz w:val="28"/>
          <w:szCs w:val="28"/>
        </w:rPr>
        <w:t xml:space="preserve"> </w:t>
      </w:r>
      <w:r w:rsidRPr="000962D0">
        <w:rPr>
          <w:rFonts w:ascii="Times New Roman" w:hAnsi="Times New Roman"/>
          <w:sz w:val="28"/>
          <w:szCs w:val="28"/>
        </w:rPr>
        <w:t>до хірургічного лікування.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0962D0">
        <w:rPr>
          <w:rFonts w:ascii="Times New Roman" w:hAnsi="Times New Roman"/>
          <w:sz w:val="28"/>
          <w:szCs w:val="28"/>
        </w:rPr>
        <w:t>Бронхіальна астма. Особливості патогенезу різних форм. Роль екзогенних та ендогенних факторів. Класифікація. Особливості клінічних проявів, перебігу. Осо</w:t>
      </w:r>
      <w:r w:rsidRPr="000962D0">
        <w:rPr>
          <w:rFonts w:ascii="Times New Roman" w:hAnsi="Times New Roman"/>
          <w:sz w:val="28"/>
          <w:szCs w:val="28"/>
        </w:rPr>
        <w:softHyphen/>
        <w:t>бливості клініки і діагностика приступу бронхіальної астми і астматичного статусу різного ступеня. Диференційоване лікування. Диспансеризація хворих.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0962D0">
        <w:rPr>
          <w:rFonts w:ascii="Times New Roman" w:hAnsi="Times New Roman"/>
          <w:sz w:val="28"/>
          <w:szCs w:val="28"/>
        </w:rPr>
        <w:t xml:space="preserve">Дихальна недостатність. Класифікація. Особливості етіології, патогенезу, клініки </w:t>
      </w:r>
      <w:r w:rsidRPr="000962D0">
        <w:rPr>
          <w:rFonts w:ascii="Times New Roman" w:hAnsi="Times New Roman"/>
          <w:noProof/>
          <w:sz w:val="28"/>
          <w:szCs w:val="28"/>
        </w:rPr>
        <w:t>,</w:t>
      </w:r>
      <w:r w:rsidRPr="000962D0">
        <w:rPr>
          <w:rFonts w:ascii="Times New Roman" w:hAnsi="Times New Roman"/>
          <w:sz w:val="28"/>
          <w:szCs w:val="28"/>
        </w:rPr>
        <w:t xml:space="preserve"> діагностики обструктивної та </w:t>
      </w:r>
      <w:proofErr w:type="spellStart"/>
      <w:r w:rsidRPr="000962D0">
        <w:rPr>
          <w:rFonts w:ascii="Times New Roman" w:hAnsi="Times New Roman"/>
          <w:sz w:val="28"/>
          <w:szCs w:val="28"/>
        </w:rPr>
        <w:t>рестриктивної</w:t>
      </w:r>
      <w:proofErr w:type="spellEnd"/>
      <w:r w:rsidRPr="000962D0">
        <w:rPr>
          <w:rFonts w:ascii="Times New Roman" w:hAnsi="Times New Roman"/>
          <w:sz w:val="28"/>
          <w:szCs w:val="28"/>
        </w:rPr>
        <w:t xml:space="preserve"> дихальної недостатності. Оцінка функції зовнішнього дихання. Диференційоване лікування.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0962D0">
        <w:rPr>
          <w:rFonts w:ascii="Times New Roman" w:hAnsi="Times New Roman"/>
          <w:sz w:val="28"/>
          <w:szCs w:val="28"/>
        </w:rPr>
        <w:t>Хронічний гастрит. Етіологія. Класифікація. Діагноз та диференціальний діагноз. Особливості клінічних проявів різних варіантів захворювання. Дис</w:t>
      </w:r>
      <w:r w:rsidRPr="000962D0">
        <w:rPr>
          <w:rFonts w:ascii="Times New Roman" w:hAnsi="Times New Roman"/>
          <w:sz w:val="28"/>
          <w:szCs w:val="28"/>
        </w:rPr>
        <w:softHyphen/>
        <w:t>пансеризація хворих.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0962D0">
        <w:rPr>
          <w:rFonts w:ascii="Times New Roman" w:hAnsi="Times New Roman"/>
          <w:sz w:val="28"/>
          <w:szCs w:val="28"/>
        </w:rPr>
        <w:t xml:space="preserve">Виразкова хвороба (виразка) шлунка та дванадцятипалої кишки. Роль </w:t>
      </w:r>
      <w:proofErr w:type="spellStart"/>
      <w:r w:rsidRPr="000962D0">
        <w:rPr>
          <w:rFonts w:ascii="Times New Roman" w:hAnsi="Times New Roman"/>
          <w:sz w:val="28"/>
          <w:szCs w:val="28"/>
        </w:rPr>
        <w:t>кис-лотопептичного</w:t>
      </w:r>
      <w:proofErr w:type="spellEnd"/>
      <w:r w:rsidRPr="000962D0">
        <w:rPr>
          <w:rFonts w:ascii="Times New Roman" w:hAnsi="Times New Roman"/>
          <w:sz w:val="28"/>
          <w:szCs w:val="28"/>
        </w:rPr>
        <w:t>, інфекційного та інших факторів у виникненні хвороби та її рецидивів. Варіанти клінічного перебігу залеж-но від локалізації та секретор</w:t>
      </w:r>
      <w:r w:rsidRPr="000962D0">
        <w:rPr>
          <w:rFonts w:ascii="Times New Roman" w:hAnsi="Times New Roman"/>
          <w:sz w:val="28"/>
          <w:szCs w:val="28"/>
        </w:rPr>
        <w:softHyphen/>
        <w:t>ної функції шлунка. Ускладнення. Лікування. Показання до хірургічного лікування. Диспансеризація хворих.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0962D0">
        <w:rPr>
          <w:rFonts w:ascii="Times New Roman" w:hAnsi="Times New Roman"/>
          <w:sz w:val="28"/>
          <w:szCs w:val="28"/>
        </w:rPr>
        <w:t xml:space="preserve">Хронічний ентероколіт. Етіологічні фактори та патогенез. Класифікація. Особливості клінічного перебігу залежно від локалізації, типу </w:t>
      </w:r>
      <w:proofErr w:type="spellStart"/>
      <w:r w:rsidRPr="000962D0">
        <w:rPr>
          <w:rFonts w:ascii="Times New Roman" w:hAnsi="Times New Roman"/>
          <w:sz w:val="28"/>
          <w:szCs w:val="28"/>
        </w:rPr>
        <w:t>морфорлогічних</w:t>
      </w:r>
      <w:proofErr w:type="spellEnd"/>
      <w:r w:rsidRPr="000962D0">
        <w:rPr>
          <w:rFonts w:ascii="Times New Roman" w:hAnsi="Times New Roman"/>
          <w:sz w:val="28"/>
          <w:szCs w:val="28"/>
        </w:rPr>
        <w:t xml:space="preserve"> змін, функціонального стану кишечника, ступеня важкості. Диференці</w:t>
      </w:r>
      <w:r w:rsidRPr="000962D0">
        <w:rPr>
          <w:rFonts w:ascii="Times New Roman" w:hAnsi="Times New Roman"/>
          <w:sz w:val="28"/>
          <w:szCs w:val="28"/>
        </w:rPr>
        <w:softHyphen/>
        <w:t>йоване лікування.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0962D0">
        <w:rPr>
          <w:rFonts w:ascii="Times New Roman" w:hAnsi="Times New Roman"/>
          <w:sz w:val="28"/>
          <w:szCs w:val="28"/>
        </w:rPr>
        <w:t xml:space="preserve">Хвороба Крона. Етіологічні фактори та патогенез. Класифікація. </w:t>
      </w:r>
      <w:r w:rsidRPr="000962D0">
        <w:rPr>
          <w:rFonts w:ascii="Times New Roman" w:hAnsi="Times New Roman"/>
          <w:sz w:val="28"/>
          <w:szCs w:val="28"/>
        </w:rPr>
        <w:lastRenderedPageBreak/>
        <w:t>Особливо</w:t>
      </w:r>
      <w:r w:rsidRPr="000962D0">
        <w:rPr>
          <w:rFonts w:ascii="Times New Roman" w:hAnsi="Times New Roman"/>
          <w:sz w:val="28"/>
          <w:szCs w:val="28"/>
        </w:rPr>
        <w:softHyphen/>
        <w:t>сті клінічного перебігу залежно від локалізації, типу морфологічних змін, фу</w:t>
      </w:r>
      <w:r w:rsidRPr="000962D0">
        <w:rPr>
          <w:rFonts w:ascii="Times New Roman" w:hAnsi="Times New Roman"/>
          <w:sz w:val="28"/>
          <w:szCs w:val="28"/>
        </w:rPr>
        <w:softHyphen/>
        <w:t>нкціонального стану кишечника ступеня важкості. Диференційоване лікування.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0962D0">
        <w:rPr>
          <w:rFonts w:ascii="Times New Roman" w:hAnsi="Times New Roman"/>
          <w:sz w:val="28"/>
          <w:szCs w:val="28"/>
        </w:rPr>
        <w:t>Неспецифічний виразковий коліт. Етіологічні фактори та патогенез. Класи</w:t>
      </w:r>
      <w:r w:rsidRPr="000962D0">
        <w:rPr>
          <w:rFonts w:ascii="Times New Roman" w:hAnsi="Times New Roman"/>
          <w:sz w:val="28"/>
          <w:szCs w:val="28"/>
        </w:rPr>
        <w:softHyphen/>
        <w:t>фікація. Особливості клінічного перебігу залежно від локалізації, типу мор-</w:t>
      </w:r>
      <w:proofErr w:type="spellStart"/>
      <w:r w:rsidRPr="000962D0">
        <w:rPr>
          <w:rFonts w:ascii="Times New Roman" w:hAnsi="Times New Roman"/>
          <w:sz w:val="28"/>
          <w:szCs w:val="28"/>
        </w:rPr>
        <w:t>форлогічних</w:t>
      </w:r>
      <w:proofErr w:type="spellEnd"/>
      <w:r w:rsidRPr="000962D0">
        <w:rPr>
          <w:rFonts w:ascii="Times New Roman" w:hAnsi="Times New Roman"/>
          <w:sz w:val="28"/>
          <w:szCs w:val="28"/>
        </w:rPr>
        <w:t xml:space="preserve"> змін, функціонального стану кишечника, ступеня важкості. Ди</w:t>
      </w:r>
      <w:r w:rsidRPr="000962D0">
        <w:rPr>
          <w:rFonts w:ascii="Times New Roman" w:hAnsi="Times New Roman"/>
          <w:sz w:val="28"/>
          <w:szCs w:val="28"/>
        </w:rPr>
        <w:softHyphen/>
        <w:t>ференційоване лікування.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0962D0">
        <w:rPr>
          <w:rFonts w:ascii="Times New Roman" w:hAnsi="Times New Roman"/>
          <w:sz w:val="28"/>
          <w:szCs w:val="28"/>
        </w:rPr>
        <w:t>Хронічні захворювання жовчного міхура та жовчовивідних шляхів. Етіологія, патогенез. Класифікація. Особливості клінічного перебігу. Роль інстру</w:t>
      </w:r>
      <w:r w:rsidRPr="000962D0">
        <w:rPr>
          <w:rFonts w:ascii="Times New Roman" w:hAnsi="Times New Roman"/>
          <w:sz w:val="28"/>
          <w:szCs w:val="28"/>
        </w:rPr>
        <w:softHyphen/>
        <w:t xml:space="preserve">ментальних методів в діагностиці. Диференціальний діагноз з </w:t>
      </w:r>
      <w:proofErr w:type="spellStart"/>
      <w:r w:rsidRPr="000962D0">
        <w:rPr>
          <w:rFonts w:ascii="Times New Roman" w:hAnsi="Times New Roman"/>
          <w:sz w:val="28"/>
          <w:szCs w:val="28"/>
        </w:rPr>
        <w:t>дискинезіями</w:t>
      </w:r>
      <w:proofErr w:type="spellEnd"/>
      <w:r w:rsidRPr="000962D0">
        <w:rPr>
          <w:rFonts w:ascii="Times New Roman" w:hAnsi="Times New Roman"/>
          <w:sz w:val="28"/>
          <w:szCs w:val="28"/>
        </w:rPr>
        <w:t xml:space="preserve"> та іншими захворюваннями. Диспансеризація хворих.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0962D0">
        <w:rPr>
          <w:rFonts w:ascii="Times New Roman" w:hAnsi="Times New Roman"/>
          <w:sz w:val="28"/>
          <w:szCs w:val="28"/>
        </w:rPr>
        <w:t>Хронічний гепатит. Етіологія, патогенез. Класифікація. Особливості клініч</w:t>
      </w:r>
      <w:r w:rsidRPr="000962D0">
        <w:rPr>
          <w:rFonts w:ascii="Times New Roman" w:hAnsi="Times New Roman"/>
          <w:sz w:val="28"/>
          <w:szCs w:val="28"/>
        </w:rPr>
        <w:softHyphen/>
        <w:t>ного перебігу та діагностика окремих форм. Диференціальний діагноз. Дис</w:t>
      </w:r>
      <w:r w:rsidRPr="000962D0">
        <w:rPr>
          <w:rFonts w:ascii="Times New Roman" w:hAnsi="Times New Roman"/>
          <w:sz w:val="28"/>
          <w:szCs w:val="28"/>
        </w:rPr>
        <w:softHyphen/>
        <w:t>пансеризація хворих.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0962D0">
        <w:rPr>
          <w:rFonts w:ascii="Times New Roman" w:hAnsi="Times New Roman"/>
          <w:sz w:val="28"/>
          <w:szCs w:val="28"/>
        </w:rPr>
        <w:t>Цироз печінки. Етіологія. Патогенез. Класифікація. Особливості клінічних проявів та діагностика різних морфологічних варіантів. Ускладнення. Дифе</w:t>
      </w:r>
      <w:r w:rsidRPr="000962D0">
        <w:rPr>
          <w:rFonts w:ascii="Times New Roman" w:hAnsi="Times New Roman"/>
          <w:sz w:val="28"/>
          <w:szCs w:val="28"/>
        </w:rPr>
        <w:softHyphen/>
        <w:t>ренційована терапія.</w:t>
      </w:r>
    </w:p>
    <w:p w:rsidR="00037090" w:rsidRPr="000962D0" w:rsidRDefault="00037090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0962D0">
        <w:rPr>
          <w:rFonts w:ascii="Times New Roman" w:hAnsi="Times New Roman"/>
          <w:sz w:val="28"/>
          <w:szCs w:val="28"/>
        </w:rPr>
        <w:t>Хронічний панкреатит. Етіологія, патогенез. Класифікація. Особливості клі</w:t>
      </w:r>
      <w:r w:rsidRPr="000962D0">
        <w:rPr>
          <w:rFonts w:ascii="Times New Roman" w:hAnsi="Times New Roman"/>
          <w:sz w:val="28"/>
          <w:szCs w:val="28"/>
        </w:rPr>
        <w:softHyphen/>
        <w:t>нічного перебігу, діагностика та диференціальна діагностика залежно від форми та локалізації патологічного процесу. Диференційоване лікування.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62D0">
        <w:rPr>
          <w:rFonts w:ascii="Times New Roman" w:hAnsi="Times New Roman"/>
          <w:sz w:val="28"/>
          <w:szCs w:val="28"/>
        </w:rPr>
        <w:t>Постгеморагічна</w:t>
      </w:r>
      <w:proofErr w:type="spellEnd"/>
      <w:r w:rsidRPr="000962D0">
        <w:rPr>
          <w:rFonts w:ascii="Times New Roman" w:hAnsi="Times New Roman"/>
          <w:sz w:val="28"/>
          <w:szCs w:val="28"/>
        </w:rPr>
        <w:t xml:space="preserve"> анемія. Патогенез порушень гемодинаміки. Особливості клінічних проявів залежно від стадії та рівня крововтрати. Лікування. Показання до переливання крові.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0962D0">
        <w:rPr>
          <w:rFonts w:ascii="Times New Roman" w:hAnsi="Times New Roman"/>
          <w:sz w:val="28"/>
          <w:szCs w:val="28"/>
        </w:rPr>
        <w:t>Залізодефіцитна анемія. Етіологічні фактори та патогенетичні механізми. Особливості клініки та лабораторної діагностики. Лікування та вторинна профілактика.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0962D0">
        <w:rPr>
          <w:rFonts w:ascii="Times New Roman" w:hAnsi="Times New Roman"/>
          <w:sz w:val="28"/>
          <w:szCs w:val="28"/>
        </w:rPr>
        <w:t>В</w:t>
      </w:r>
      <w:r w:rsidRPr="000962D0">
        <w:rPr>
          <w:rFonts w:ascii="Times New Roman" w:hAnsi="Times New Roman"/>
          <w:sz w:val="28"/>
          <w:szCs w:val="28"/>
          <w:vertAlign w:val="superscript"/>
        </w:rPr>
        <w:t xml:space="preserve">12 </w:t>
      </w:r>
      <w:proofErr w:type="spellStart"/>
      <w:r w:rsidRPr="000962D0">
        <w:rPr>
          <w:rFonts w:ascii="Times New Roman" w:hAnsi="Times New Roman"/>
          <w:sz w:val="28"/>
          <w:szCs w:val="28"/>
        </w:rPr>
        <w:t>фолієводефіцитна</w:t>
      </w:r>
      <w:proofErr w:type="spellEnd"/>
      <w:r w:rsidRPr="000962D0">
        <w:rPr>
          <w:rFonts w:ascii="Times New Roman" w:hAnsi="Times New Roman"/>
          <w:sz w:val="28"/>
          <w:szCs w:val="28"/>
        </w:rPr>
        <w:t xml:space="preserve"> анемія. Етіологічні фактори та патогенетичні механі</w:t>
      </w:r>
      <w:r w:rsidRPr="000962D0">
        <w:rPr>
          <w:rFonts w:ascii="Times New Roman" w:hAnsi="Times New Roman"/>
          <w:sz w:val="28"/>
          <w:szCs w:val="28"/>
        </w:rPr>
        <w:softHyphen/>
        <w:t>зми. Особливості клініки та лабораторної діагностики. Лікування та вторинна профілактика.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62D0">
        <w:rPr>
          <w:rFonts w:ascii="Times New Roman" w:hAnsi="Times New Roman"/>
          <w:sz w:val="28"/>
          <w:szCs w:val="28"/>
        </w:rPr>
        <w:t>Гіпопластичні</w:t>
      </w:r>
      <w:proofErr w:type="spellEnd"/>
      <w:r w:rsidRPr="000962D0">
        <w:rPr>
          <w:rFonts w:ascii="Times New Roman" w:hAnsi="Times New Roman"/>
          <w:sz w:val="28"/>
          <w:szCs w:val="28"/>
        </w:rPr>
        <w:t xml:space="preserve"> анемії. Етіологічні фактори та патогенетичні механізми. Зна</w:t>
      </w:r>
      <w:r w:rsidRPr="000962D0">
        <w:rPr>
          <w:rFonts w:ascii="Times New Roman" w:hAnsi="Times New Roman"/>
          <w:sz w:val="28"/>
          <w:szCs w:val="28"/>
        </w:rPr>
        <w:softHyphen/>
        <w:t xml:space="preserve">чення </w:t>
      </w:r>
      <w:proofErr w:type="spellStart"/>
      <w:r w:rsidRPr="000962D0">
        <w:rPr>
          <w:rFonts w:ascii="Times New Roman" w:hAnsi="Times New Roman"/>
          <w:sz w:val="28"/>
          <w:szCs w:val="28"/>
        </w:rPr>
        <w:t>аутоімунних</w:t>
      </w:r>
      <w:proofErr w:type="spellEnd"/>
      <w:r w:rsidRPr="000962D0">
        <w:rPr>
          <w:rFonts w:ascii="Times New Roman" w:hAnsi="Times New Roman"/>
          <w:sz w:val="28"/>
          <w:szCs w:val="28"/>
        </w:rPr>
        <w:t xml:space="preserve"> факторів. Особливості клініки та лабораторної діагности</w:t>
      </w:r>
      <w:r w:rsidRPr="000962D0">
        <w:rPr>
          <w:rFonts w:ascii="Times New Roman" w:hAnsi="Times New Roman"/>
          <w:sz w:val="28"/>
          <w:szCs w:val="28"/>
        </w:rPr>
        <w:softHyphen/>
        <w:t>ки. Лікування. Показання до трансплантації кісткового мозку.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0962D0">
        <w:rPr>
          <w:rFonts w:ascii="Times New Roman" w:hAnsi="Times New Roman"/>
          <w:sz w:val="28"/>
          <w:szCs w:val="28"/>
        </w:rPr>
        <w:t>Гемолітичні анемії. Класифікація. Етіологічні фактори та патогенетичні ме</w:t>
      </w:r>
      <w:r w:rsidRPr="000962D0">
        <w:rPr>
          <w:rFonts w:ascii="Times New Roman" w:hAnsi="Times New Roman"/>
          <w:sz w:val="28"/>
          <w:szCs w:val="28"/>
        </w:rPr>
        <w:softHyphen/>
        <w:t xml:space="preserve">ханізми. Механізми </w:t>
      </w:r>
      <w:proofErr w:type="spellStart"/>
      <w:r w:rsidRPr="000962D0">
        <w:rPr>
          <w:rFonts w:ascii="Times New Roman" w:hAnsi="Times New Roman"/>
          <w:sz w:val="28"/>
          <w:szCs w:val="28"/>
        </w:rPr>
        <w:t>внутрішньосудинного</w:t>
      </w:r>
      <w:proofErr w:type="spellEnd"/>
      <w:r w:rsidRPr="000962D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962D0">
        <w:rPr>
          <w:rFonts w:ascii="Times New Roman" w:hAnsi="Times New Roman"/>
          <w:sz w:val="28"/>
          <w:szCs w:val="28"/>
        </w:rPr>
        <w:t>внутриклітинного</w:t>
      </w:r>
      <w:proofErr w:type="spellEnd"/>
      <w:r w:rsidRPr="000962D0">
        <w:rPr>
          <w:rFonts w:ascii="Times New Roman" w:hAnsi="Times New Roman"/>
          <w:sz w:val="28"/>
          <w:szCs w:val="28"/>
        </w:rPr>
        <w:t xml:space="preserve"> гемолізу. Осо</w:t>
      </w:r>
      <w:r w:rsidRPr="000962D0">
        <w:rPr>
          <w:rFonts w:ascii="Times New Roman" w:hAnsi="Times New Roman"/>
          <w:sz w:val="28"/>
          <w:szCs w:val="28"/>
        </w:rPr>
        <w:softHyphen/>
        <w:t>бливості клініки та лабораторної діагностики. Принципи лікування.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62D0">
        <w:rPr>
          <w:rFonts w:ascii="Times New Roman" w:hAnsi="Times New Roman"/>
          <w:sz w:val="28"/>
          <w:szCs w:val="28"/>
        </w:rPr>
        <w:t>Гемобластози</w:t>
      </w:r>
      <w:proofErr w:type="spellEnd"/>
      <w:r w:rsidRPr="000962D0">
        <w:rPr>
          <w:rFonts w:ascii="Times New Roman" w:hAnsi="Times New Roman"/>
          <w:sz w:val="28"/>
          <w:szCs w:val="28"/>
        </w:rPr>
        <w:t xml:space="preserve">. Сучасні погляди на етіологію та патогенез. Класифікація. Особливості клінічних проявів гострих та хронічних лейкозів. Критерії </w:t>
      </w:r>
      <w:r w:rsidRPr="000962D0">
        <w:rPr>
          <w:rFonts w:ascii="Times New Roman" w:hAnsi="Times New Roman"/>
          <w:sz w:val="28"/>
          <w:szCs w:val="28"/>
        </w:rPr>
        <w:lastRenderedPageBreak/>
        <w:t>діагно</w:t>
      </w:r>
      <w:r w:rsidRPr="000962D0">
        <w:rPr>
          <w:rFonts w:ascii="Times New Roman" w:hAnsi="Times New Roman"/>
          <w:sz w:val="28"/>
          <w:szCs w:val="28"/>
        </w:rPr>
        <w:softHyphen/>
        <w:t>зу. Ускладнення.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0962D0">
        <w:rPr>
          <w:rFonts w:ascii="Times New Roman" w:hAnsi="Times New Roman"/>
          <w:sz w:val="28"/>
          <w:szCs w:val="28"/>
        </w:rPr>
        <w:t>Еритремія. Етіологія. Клінічні прояви на різних стадіях захворювання. Кри</w:t>
      </w:r>
      <w:r w:rsidRPr="000962D0">
        <w:rPr>
          <w:rFonts w:ascii="Times New Roman" w:hAnsi="Times New Roman"/>
          <w:sz w:val="28"/>
          <w:szCs w:val="28"/>
        </w:rPr>
        <w:softHyphen/>
        <w:t xml:space="preserve">терії діагнозу. Диференціальна діагностика із симптоматичними </w:t>
      </w:r>
      <w:proofErr w:type="spellStart"/>
      <w:r w:rsidRPr="000962D0">
        <w:rPr>
          <w:rFonts w:ascii="Times New Roman" w:hAnsi="Times New Roman"/>
          <w:sz w:val="28"/>
          <w:szCs w:val="28"/>
        </w:rPr>
        <w:t>еритроцитозами</w:t>
      </w:r>
      <w:proofErr w:type="spellEnd"/>
      <w:r w:rsidRPr="000962D0">
        <w:rPr>
          <w:rFonts w:ascii="Times New Roman" w:hAnsi="Times New Roman"/>
          <w:sz w:val="28"/>
          <w:szCs w:val="28"/>
        </w:rPr>
        <w:t>. Ускладнення. Лікування.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0962D0">
        <w:rPr>
          <w:rFonts w:ascii="Times New Roman" w:hAnsi="Times New Roman"/>
          <w:sz w:val="28"/>
          <w:szCs w:val="28"/>
        </w:rPr>
        <w:t>Мієломна хвороба. Етіологія, патогенез. Особливості клінічної картини різ</w:t>
      </w:r>
      <w:r w:rsidRPr="000962D0">
        <w:rPr>
          <w:rFonts w:ascii="Times New Roman" w:hAnsi="Times New Roman"/>
          <w:sz w:val="28"/>
          <w:szCs w:val="28"/>
        </w:rPr>
        <w:softHyphen/>
        <w:t>них варіантів перебігу. Критерії діагнозу. Диференціальний діагноз. Терапія за</w:t>
      </w:r>
      <w:r w:rsidRPr="000962D0">
        <w:rPr>
          <w:rFonts w:ascii="Times New Roman" w:hAnsi="Times New Roman"/>
          <w:sz w:val="28"/>
          <w:szCs w:val="28"/>
        </w:rPr>
        <w:softHyphen/>
        <w:t>лежно від варіанта перебігу захворювання.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0962D0">
        <w:rPr>
          <w:rFonts w:ascii="Times New Roman" w:hAnsi="Times New Roman"/>
          <w:sz w:val="28"/>
          <w:szCs w:val="28"/>
        </w:rPr>
        <w:t xml:space="preserve">Гемофілії. </w:t>
      </w:r>
      <w:proofErr w:type="spellStart"/>
      <w:r w:rsidRPr="000962D0">
        <w:rPr>
          <w:rFonts w:ascii="Times New Roman" w:hAnsi="Times New Roman"/>
          <w:sz w:val="28"/>
          <w:szCs w:val="28"/>
        </w:rPr>
        <w:t>Єтіологія</w:t>
      </w:r>
      <w:proofErr w:type="spellEnd"/>
      <w:r w:rsidRPr="000962D0">
        <w:rPr>
          <w:rFonts w:ascii="Times New Roman" w:hAnsi="Times New Roman"/>
          <w:sz w:val="28"/>
          <w:szCs w:val="28"/>
        </w:rPr>
        <w:t>. Класифікація. Перебіг. Ускладнення. Критерії діагнозу. Диференціальний діагноз. Особливості терапії і профілактика.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62D0">
        <w:rPr>
          <w:rFonts w:ascii="Times New Roman" w:hAnsi="Times New Roman"/>
          <w:sz w:val="28"/>
          <w:szCs w:val="28"/>
        </w:rPr>
        <w:t>Тромбоцитопенічна</w:t>
      </w:r>
      <w:proofErr w:type="spellEnd"/>
      <w:r w:rsidRPr="000962D0">
        <w:rPr>
          <w:rFonts w:ascii="Times New Roman" w:hAnsi="Times New Roman"/>
          <w:sz w:val="28"/>
          <w:szCs w:val="28"/>
        </w:rPr>
        <w:t xml:space="preserve"> пурпура. етіологія, патогенез. Перебіг. Ускладнення. Критерії діагнозу. Диференціальний діагноз. Особливості терапії і профілакти</w:t>
      </w:r>
      <w:r w:rsidRPr="000962D0">
        <w:rPr>
          <w:rFonts w:ascii="Times New Roman" w:hAnsi="Times New Roman"/>
          <w:sz w:val="28"/>
          <w:szCs w:val="28"/>
        </w:rPr>
        <w:softHyphen/>
        <w:t>ка.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0962D0">
        <w:rPr>
          <w:rFonts w:ascii="Times New Roman" w:hAnsi="Times New Roman"/>
          <w:sz w:val="28"/>
          <w:szCs w:val="28"/>
        </w:rPr>
        <w:t>Геморагічний васкуліт. Етіологія, патогенез. Перебіг. Ускладнення. Критерії діагнозу. Диференціальний діагноз. Особливості терапії і профілактика.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0962D0">
        <w:rPr>
          <w:rFonts w:ascii="Times New Roman" w:hAnsi="Times New Roman"/>
          <w:sz w:val="28"/>
          <w:szCs w:val="28"/>
        </w:rPr>
        <w:t xml:space="preserve">Сучасна класифікація цукрового діабету. Діагностичні критерії. Визначення </w:t>
      </w:r>
      <w:proofErr w:type="spellStart"/>
      <w:r w:rsidRPr="000962D0">
        <w:rPr>
          <w:rFonts w:ascii="Times New Roman" w:hAnsi="Times New Roman"/>
          <w:sz w:val="28"/>
          <w:szCs w:val="28"/>
        </w:rPr>
        <w:t>глікозильованих</w:t>
      </w:r>
      <w:proofErr w:type="spellEnd"/>
      <w:r w:rsidRPr="000962D0">
        <w:rPr>
          <w:rFonts w:ascii="Times New Roman" w:hAnsi="Times New Roman"/>
          <w:sz w:val="28"/>
          <w:szCs w:val="28"/>
        </w:rPr>
        <w:t xml:space="preserve"> протеїнів в оцінці компенсації діабету.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62D0">
        <w:rPr>
          <w:rFonts w:ascii="Times New Roman" w:hAnsi="Times New Roman"/>
          <w:sz w:val="28"/>
          <w:szCs w:val="28"/>
        </w:rPr>
        <w:t>Інсулінзалежний</w:t>
      </w:r>
      <w:proofErr w:type="spellEnd"/>
      <w:r w:rsidRPr="000962D0">
        <w:rPr>
          <w:rFonts w:ascii="Times New Roman" w:hAnsi="Times New Roman"/>
          <w:sz w:val="28"/>
          <w:szCs w:val="28"/>
        </w:rPr>
        <w:t xml:space="preserve"> цукровий діабет. Етіологія, патогенез, критерії діаг</w:t>
      </w:r>
      <w:r w:rsidRPr="000962D0">
        <w:rPr>
          <w:rFonts w:ascii="Times New Roman" w:hAnsi="Times New Roman"/>
          <w:sz w:val="28"/>
          <w:szCs w:val="28"/>
        </w:rPr>
        <w:softHyphen/>
        <w:t>ностики, особливості клінічного перебігу.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62D0">
        <w:rPr>
          <w:rFonts w:ascii="Times New Roman" w:hAnsi="Times New Roman"/>
          <w:sz w:val="28"/>
          <w:szCs w:val="28"/>
        </w:rPr>
        <w:t>Інсуліннезалежний</w:t>
      </w:r>
      <w:proofErr w:type="spellEnd"/>
      <w:r w:rsidRPr="000962D0">
        <w:rPr>
          <w:rFonts w:ascii="Times New Roman" w:hAnsi="Times New Roman"/>
          <w:sz w:val="28"/>
          <w:szCs w:val="28"/>
        </w:rPr>
        <w:t xml:space="preserve"> цукровий діабет. Етіологія, патогенез, критерії діагностики. Особливості клінічного перебігу. Лікування.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0962D0">
        <w:rPr>
          <w:rFonts w:ascii="Times New Roman" w:hAnsi="Times New Roman"/>
          <w:sz w:val="28"/>
          <w:szCs w:val="28"/>
        </w:rPr>
        <w:t>Хронічні ускладнення цукрового діабету. Класифікація судинних усклад</w:t>
      </w:r>
      <w:r w:rsidRPr="000962D0">
        <w:rPr>
          <w:rFonts w:ascii="Times New Roman" w:hAnsi="Times New Roman"/>
          <w:sz w:val="28"/>
          <w:szCs w:val="28"/>
        </w:rPr>
        <w:softHyphen/>
        <w:t>нень. Діабетична нефропатія, стадії, діагностичні критерії.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0962D0">
        <w:rPr>
          <w:rFonts w:ascii="Times New Roman" w:hAnsi="Times New Roman"/>
          <w:sz w:val="28"/>
          <w:szCs w:val="28"/>
        </w:rPr>
        <w:t xml:space="preserve">Діабетичні </w:t>
      </w:r>
      <w:proofErr w:type="spellStart"/>
      <w:r w:rsidRPr="000962D0">
        <w:rPr>
          <w:rFonts w:ascii="Times New Roman" w:hAnsi="Times New Roman"/>
          <w:sz w:val="28"/>
          <w:szCs w:val="28"/>
        </w:rPr>
        <w:t>полінейропатіі</w:t>
      </w:r>
      <w:proofErr w:type="spellEnd"/>
      <w:r w:rsidRPr="000962D0">
        <w:rPr>
          <w:rFonts w:ascii="Times New Roman" w:hAnsi="Times New Roman"/>
          <w:sz w:val="28"/>
          <w:szCs w:val="28"/>
        </w:rPr>
        <w:t>. Клінічні прояви вегетативних нефропатій.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0962D0">
        <w:rPr>
          <w:rFonts w:ascii="Times New Roman" w:hAnsi="Times New Roman"/>
          <w:sz w:val="28"/>
          <w:szCs w:val="28"/>
        </w:rPr>
        <w:t>Дифузний токсичний зоб. Етіологія, клініка, діагностика. Лікування.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0962D0">
        <w:rPr>
          <w:rFonts w:ascii="Times New Roman" w:hAnsi="Times New Roman"/>
          <w:sz w:val="28"/>
          <w:szCs w:val="28"/>
        </w:rPr>
        <w:t xml:space="preserve">Зоб. Визначення. Класифікація. Критерії зобної </w:t>
      </w:r>
      <w:proofErr w:type="spellStart"/>
      <w:r w:rsidRPr="000962D0">
        <w:rPr>
          <w:rFonts w:ascii="Times New Roman" w:hAnsi="Times New Roman"/>
          <w:sz w:val="28"/>
          <w:szCs w:val="28"/>
        </w:rPr>
        <w:t>ендеміїю</w:t>
      </w:r>
      <w:proofErr w:type="spellEnd"/>
      <w:r w:rsidRPr="000962D0">
        <w:rPr>
          <w:rFonts w:ascii="Times New Roman" w:hAnsi="Times New Roman"/>
          <w:sz w:val="28"/>
          <w:szCs w:val="28"/>
        </w:rPr>
        <w:t>. Заходи профілак</w:t>
      </w:r>
      <w:r w:rsidRPr="000962D0">
        <w:rPr>
          <w:rFonts w:ascii="Times New Roman" w:hAnsi="Times New Roman"/>
          <w:sz w:val="28"/>
          <w:szCs w:val="28"/>
        </w:rPr>
        <w:softHyphen/>
        <w:t>тики ендемічного зобу.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62D0">
        <w:rPr>
          <w:rFonts w:ascii="Times New Roman" w:hAnsi="Times New Roman"/>
          <w:sz w:val="28"/>
          <w:szCs w:val="28"/>
        </w:rPr>
        <w:t>Гіпотіреоз</w:t>
      </w:r>
      <w:proofErr w:type="spellEnd"/>
      <w:r w:rsidRPr="000962D0">
        <w:rPr>
          <w:rFonts w:ascii="Times New Roman" w:hAnsi="Times New Roman"/>
          <w:sz w:val="28"/>
          <w:szCs w:val="28"/>
        </w:rPr>
        <w:t>. Етіологія. Класифікація. Діагностика. Лікування.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0962D0">
        <w:rPr>
          <w:rFonts w:ascii="Times New Roman" w:hAnsi="Times New Roman"/>
          <w:sz w:val="28"/>
          <w:szCs w:val="28"/>
        </w:rPr>
        <w:t>Рак щитовидної залози. Діагностика. Роль аварії на ЧАЕС у зростанні за</w:t>
      </w:r>
      <w:r w:rsidRPr="000962D0">
        <w:rPr>
          <w:rFonts w:ascii="Times New Roman" w:hAnsi="Times New Roman"/>
          <w:sz w:val="28"/>
          <w:szCs w:val="28"/>
        </w:rPr>
        <w:softHyphen/>
        <w:t>хворюваності на рак щитовидної залози.</w:t>
      </w:r>
    </w:p>
    <w:p w:rsidR="00EE4FDD" w:rsidRPr="000962D0" w:rsidRDefault="00EE4FDD" w:rsidP="000962D0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0962D0">
        <w:rPr>
          <w:rFonts w:ascii="Times New Roman" w:hAnsi="Times New Roman"/>
          <w:sz w:val="28"/>
          <w:szCs w:val="28"/>
        </w:rPr>
        <w:t>Хронічна надниркова недостатність. Етіологія, клініка, Діагностика. Лікуван</w:t>
      </w:r>
      <w:r w:rsidRPr="000962D0">
        <w:rPr>
          <w:rFonts w:ascii="Times New Roman" w:hAnsi="Times New Roman"/>
          <w:sz w:val="28"/>
          <w:szCs w:val="28"/>
        </w:rPr>
        <w:softHyphen/>
        <w:t>ня.</w:t>
      </w:r>
    </w:p>
    <w:p w:rsidR="00205FC4" w:rsidRPr="000962D0" w:rsidRDefault="00205FC4" w:rsidP="000962D0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sz w:val="28"/>
          <w:szCs w:val="28"/>
        </w:rPr>
      </w:pPr>
      <w:r w:rsidRPr="000962D0">
        <w:rPr>
          <w:sz w:val="28"/>
          <w:szCs w:val="28"/>
        </w:rPr>
        <w:t xml:space="preserve">Захворювання </w:t>
      </w:r>
      <w:proofErr w:type="spellStart"/>
      <w:r w:rsidRPr="000962D0">
        <w:rPr>
          <w:sz w:val="28"/>
          <w:szCs w:val="28"/>
        </w:rPr>
        <w:t>гіпоталамо-гіпофізарної</w:t>
      </w:r>
      <w:proofErr w:type="spellEnd"/>
      <w:r w:rsidRPr="000962D0">
        <w:rPr>
          <w:sz w:val="28"/>
          <w:szCs w:val="28"/>
        </w:rPr>
        <w:t xml:space="preserve"> системи.  Акромегалія. Нецукровий діабет Клініка, діагноз, лікування.</w:t>
      </w:r>
    </w:p>
    <w:p w:rsidR="00205FC4" w:rsidRPr="000962D0" w:rsidRDefault="00205FC4" w:rsidP="000962D0">
      <w:pPr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205FC4" w:rsidRPr="000962D0" w:rsidRDefault="00205FC4" w:rsidP="000962D0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205FC4" w:rsidRPr="000962D0" w:rsidSect="007C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716C5"/>
    <w:multiLevelType w:val="singleLevel"/>
    <w:tmpl w:val="AFB42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FDD"/>
    <w:rsid w:val="000011D8"/>
    <w:rsid w:val="00037090"/>
    <w:rsid w:val="00072887"/>
    <w:rsid w:val="000962D0"/>
    <w:rsid w:val="00205FC4"/>
    <w:rsid w:val="00245AEC"/>
    <w:rsid w:val="002E5BDC"/>
    <w:rsid w:val="003F3A06"/>
    <w:rsid w:val="0044605B"/>
    <w:rsid w:val="007C2AC5"/>
    <w:rsid w:val="00EE4FDD"/>
    <w:rsid w:val="00FB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3659"/>
  <w15:docId w15:val="{746B457A-D9F0-4BE7-8756-003EB2E4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FD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605B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Teclast</cp:lastModifiedBy>
  <cp:revision>3</cp:revision>
  <dcterms:created xsi:type="dcterms:W3CDTF">2021-03-29T13:19:00Z</dcterms:created>
  <dcterms:modified xsi:type="dcterms:W3CDTF">2021-04-22T09:06:00Z</dcterms:modified>
</cp:coreProperties>
</file>